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3BF9" w14:textId="3E5FB8A2" w:rsidR="00282BD3" w:rsidRDefault="00640888" w:rsidP="00282BD3">
      <w:pPr>
        <w:jc w:val="both"/>
        <w:rPr>
          <w:rFonts w:asciiTheme="majorHAnsi" w:hAnsiTheme="majorHAnsi" w:cstheme="majorHAnsi"/>
          <w:b/>
        </w:rPr>
      </w:pPr>
      <w:r w:rsidRPr="00282BD3">
        <w:rPr>
          <w:rFonts w:asciiTheme="majorHAnsi" w:hAnsiTheme="majorHAnsi" w:cstheme="majorHAnsi"/>
          <w:b/>
        </w:rPr>
        <w:t xml:space="preserve">Polymer </w:t>
      </w:r>
      <w:r>
        <w:rPr>
          <w:rFonts w:asciiTheme="majorHAnsi" w:hAnsiTheme="majorHAnsi" w:cstheme="majorHAnsi"/>
          <w:b/>
        </w:rPr>
        <w:t xml:space="preserve">Synthesis </w:t>
      </w:r>
      <w:r w:rsidR="00282BD3" w:rsidRPr="00282BD3">
        <w:rPr>
          <w:rFonts w:asciiTheme="majorHAnsi" w:hAnsiTheme="majorHAnsi" w:cstheme="majorHAnsi"/>
          <w:b/>
        </w:rPr>
        <w:t xml:space="preserve">MAT </w:t>
      </w:r>
      <w:r>
        <w:rPr>
          <w:rFonts w:asciiTheme="majorHAnsi" w:hAnsiTheme="majorHAnsi" w:cstheme="majorHAnsi"/>
          <w:b/>
        </w:rPr>
        <w:t>302</w:t>
      </w:r>
      <w:r w:rsidR="00282BD3" w:rsidRPr="00282BD3">
        <w:rPr>
          <w:rFonts w:asciiTheme="majorHAnsi" w:hAnsiTheme="majorHAnsi" w:cstheme="majorHAnsi"/>
          <w:b/>
        </w:rPr>
        <w:t>-202</w:t>
      </w:r>
      <w:r>
        <w:rPr>
          <w:rFonts w:asciiTheme="majorHAnsi" w:hAnsiTheme="majorHAnsi" w:cstheme="majorHAnsi"/>
          <w:b/>
        </w:rPr>
        <w:t xml:space="preserve">3 Spring </w:t>
      </w:r>
    </w:p>
    <w:p w14:paraId="77151C1E" w14:textId="77777777" w:rsidR="00640888" w:rsidRDefault="00640888" w:rsidP="00282BD3">
      <w:pPr>
        <w:jc w:val="both"/>
        <w:rPr>
          <w:rFonts w:asciiTheme="majorHAnsi" w:hAnsiTheme="majorHAnsi" w:cstheme="majorHAnsi"/>
          <w:b/>
        </w:rPr>
      </w:pPr>
    </w:p>
    <w:p w14:paraId="373D0F80" w14:textId="54237D48" w:rsidR="00640888" w:rsidRDefault="00640888" w:rsidP="00282BD3">
      <w:pPr>
        <w:jc w:val="both"/>
        <w:rPr>
          <w:rFonts w:asciiTheme="majorHAnsi" w:hAnsiTheme="majorHAnsi" w:cstheme="majorHAnsi"/>
          <w:b/>
        </w:rPr>
      </w:pPr>
      <w:r>
        <w:rPr>
          <w:rFonts w:asciiTheme="majorHAnsi" w:hAnsiTheme="majorHAnsi" w:cstheme="majorHAnsi"/>
          <w:b/>
        </w:rPr>
        <w:t>Lecture Hours and Rooms</w:t>
      </w:r>
    </w:p>
    <w:p w14:paraId="708A1443" w14:textId="77777777" w:rsidR="00DA206B" w:rsidRDefault="00DA206B" w:rsidP="00282BD3">
      <w:pPr>
        <w:jc w:val="both"/>
        <w:rPr>
          <w:rFonts w:asciiTheme="majorHAnsi" w:hAnsiTheme="majorHAnsi" w:cstheme="majorHAnsi"/>
          <w:b/>
        </w:rPr>
      </w:pPr>
      <w:bookmarkStart w:id="0" w:name="_GoBack"/>
      <w:bookmarkEnd w:id="0"/>
    </w:p>
    <w:p w14:paraId="053204B6" w14:textId="70E59F70" w:rsidR="00640888" w:rsidRDefault="00640888" w:rsidP="00282BD3">
      <w:pPr>
        <w:jc w:val="both"/>
        <w:rPr>
          <w:rFonts w:asciiTheme="majorHAnsi" w:hAnsiTheme="majorHAnsi" w:cstheme="majorHAnsi"/>
        </w:rPr>
      </w:pPr>
      <w:r w:rsidRPr="00640888">
        <w:rPr>
          <w:rFonts w:asciiTheme="majorHAnsi" w:hAnsiTheme="majorHAnsi" w:cstheme="majorHAnsi"/>
        </w:rPr>
        <w:t xml:space="preserve">Tuesday at 9:40-10:30 FENS L065, </w:t>
      </w:r>
    </w:p>
    <w:p w14:paraId="21D92B27" w14:textId="77777777" w:rsidR="00DA206B" w:rsidRDefault="00DA206B" w:rsidP="00DA206B">
      <w:hyperlink r:id="rId5" w:tgtFrame="_blank" w:history="1">
        <w:r>
          <w:rPr>
            <w:rStyle w:val="Hyperlink"/>
            <w:rFonts w:ascii="Arial" w:hAnsi="Arial" w:cs="Arial"/>
            <w:spacing w:val="3"/>
            <w:sz w:val="21"/>
            <w:szCs w:val="21"/>
          </w:rPr>
          <w:t>https://sabanciuniv.zoom.us/j/94012633134</w:t>
        </w:r>
      </w:hyperlink>
    </w:p>
    <w:p w14:paraId="34228765" w14:textId="77777777" w:rsidR="00DA206B" w:rsidRPr="00640888" w:rsidRDefault="00DA206B" w:rsidP="00282BD3">
      <w:pPr>
        <w:jc w:val="both"/>
        <w:rPr>
          <w:rFonts w:asciiTheme="majorHAnsi" w:hAnsiTheme="majorHAnsi" w:cstheme="majorHAnsi"/>
        </w:rPr>
      </w:pPr>
    </w:p>
    <w:p w14:paraId="6567EB6C" w14:textId="23593BE1" w:rsidR="00640888" w:rsidRDefault="00640888" w:rsidP="00282BD3">
      <w:pPr>
        <w:jc w:val="both"/>
        <w:rPr>
          <w:rFonts w:asciiTheme="majorHAnsi" w:hAnsiTheme="majorHAnsi" w:cstheme="majorHAnsi"/>
        </w:rPr>
      </w:pPr>
      <w:r w:rsidRPr="00640888">
        <w:rPr>
          <w:rFonts w:asciiTheme="majorHAnsi" w:hAnsiTheme="majorHAnsi" w:cstheme="majorHAnsi"/>
        </w:rPr>
        <w:t>Wednesday 15:40-17:30 FENS 2072 (till April 10</w:t>
      </w:r>
      <w:r w:rsidRPr="00640888">
        <w:rPr>
          <w:rFonts w:asciiTheme="majorHAnsi" w:hAnsiTheme="majorHAnsi" w:cstheme="majorHAnsi"/>
          <w:vertAlign w:val="superscript"/>
        </w:rPr>
        <w:t>th</w:t>
      </w:r>
      <w:r w:rsidRPr="00640888">
        <w:rPr>
          <w:rFonts w:asciiTheme="majorHAnsi" w:hAnsiTheme="majorHAnsi" w:cstheme="majorHAnsi"/>
        </w:rPr>
        <w:t xml:space="preserve">) </w:t>
      </w:r>
    </w:p>
    <w:p w14:paraId="73FEF454" w14:textId="77777777" w:rsidR="00DA206B" w:rsidRDefault="00DA206B" w:rsidP="00DA206B">
      <w:hyperlink r:id="rId6" w:tgtFrame="_blank" w:history="1">
        <w:r>
          <w:rPr>
            <w:rStyle w:val="Hyperlink"/>
            <w:rFonts w:ascii="Arial" w:hAnsi="Arial" w:cs="Arial"/>
            <w:spacing w:val="3"/>
            <w:sz w:val="21"/>
            <w:szCs w:val="21"/>
          </w:rPr>
          <w:t>https://sabanciuniv.zoom.us/j/96147778126</w:t>
        </w:r>
      </w:hyperlink>
    </w:p>
    <w:p w14:paraId="315AEFDF" w14:textId="77777777" w:rsidR="00DA206B" w:rsidRPr="00640888" w:rsidRDefault="00DA206B" w:rsidP="00282BD3">
      <w:pPr>
        <w:jc w:val="both"/>
        <w:rPr>
          <w:rFonts w:asciiTheme="majorHAnsi" w:hAnsiTheme="majorHAnsi" w:cstheme="majorHAnsi"/>
        </w:rPr>
      </w:pPr>
    </w:p>
    <w:p w14:paraId="3B98305E" w14:textId="16F02391" w:rsidR="00640888" w:rsidRDefault="00640888" w:rsidP="00282BD3">
      <w:pPr>
        <w:jc w:val="both"/>
        <w:rPr>
          <w:rFonts w:asciiTheme="majorHAnsi" w:hAnsiTheme="majorHAnsi" w:cstheme="majorHAnsi"/>
        </w:rPr>
      </w:pPr>
      <w:r w:rsidRPr="00640888">
        <w:rPr>
          <w:rFonts w:asciiTheme="majorHAnsi" w:hAnsiTheme="majorHAnsi" w:cstheme="majorHAnsi"/>
        </w:rPr>
        <w:t>Thursday at 8:40-10:30 FENS L056</w:t>
      </w:r>
    </w:p>
    <w:p w14:paraId="42D3D873" w14:textId="77777777" w:rsidR="00DA206B" w:rsidRDefault="00DA206B" w:rsidP="00DA206B">
      <w:hyperlink r:id="rId7" w:tgtFrame="_blank" w:history="1">
        <w:r>
          <w:rPr>
            <w:rStyle w:val="Hyperlink"/>
            <w:rFonts w:ascii="Arial" w:hAnsi="Arial" w:cs="Arial"/>
            <w:spacing w:val="3"/>
            <w:sz w:val="21"/>
            <w:szCs w:val="21"/>
          </w:rPr>
          <w:t>https://sabanciuniv.zoom.us/j/96189270451</w:t>
        </w:r>
      </w:hyperlink>
    </w:p>
    <w:p w14:paraId="7394C9B4" w14:textId="77777777" w:rsidR="00640888" w:rsidRPr="00640888" w:rsidRDefault="00640888" w:rsidP="00282BD3">
      <w:pPr>
        <w:jc w:val="both"/>
        <w:rPr>
          <w:rFonts w:asciiTheme="majorHAnsi" w:hAnsiTheme="majorHAnsi" w:cstheme="majorHAnsi"/>
        </w:rPr>
      </w:pPr>
    </w:p>
    <w:p w14:paraId="7FFA7AFC" w14:textId="5400475B" w:rsidR="00640888" w:rsidRPr="00640888" w:rsidRDefault="00640888" w:rsidP="00282BD3">
      <w:pPr>
        <w:jc w:val="both"/>
        <w:rPr>
          <w:rFonts w:asciiTheme="majorHAnsi" w:hAnsiTheme="majorHAnsi" w:cstheme="majorHAnsi"/>
        </w:rPr>
      </w:pPr>
      <w:r w:rsidRPr="00640888">
        <w:rPr>
          <w:rFonts w:asciiTheme="majorHAnsi" w:hAnsiTheme="majorHAnsi" w:cstheme="majorHAnsi"/>
        </w:rPr>
        <w:t>Lab section after April 4</w:t>
      </w:r>
      <w:r w:rsidRPr="00640888">
        <w:rPr>
          <w:rFonts w:asciiTheme="majorHAnsi" w:hAnsiTheme="majorHAnsi" w:cstheme="majorHAnsi"/>
          <w:vertAlign w:val="superscript"/>
        </w:rPr>
        <w:t>th</w:t>
      </w:r>
      <w:r w:rsidRPr="00640888">
        <w:rPr>
          <w:rFonts w:asciiTheme="majorHAnsi" w:hAnsiTheme="majorHAnsi" w:cstheme="majorHAnsi"/>
        </w:rPr>
        <w:t xml:space="preserve"> 15:40-19:30 at FENS G059</w:t>
      </w:r>
    </w:p>
    <w:p w14:paraId="76232B3F" w14:textId="3E3EFA96" w:rsidR="00282BD3" w:rsidRDefault="00282BD3" w:rsidP="00282BD3">
      <w:pPr>
        <w:jc w:val="both"/>
        <w:rPr>
          <w:rFonts w:asciiTheme="majorHAnsi" w:hAnsiTheme="majorHAnsi" w:cstheme="majorHAnsi"/>
          <w:b/>
        </w:rPr>
      </w:pPr>
    </w:p>
    <w:p w14:paraId="11201926" w14:textId="7E36BE06" w:rsidR="00282BD3" w:rsidRDefault="00282BD3" w:rsidP="00282BD3">
      <w:pPr>
        <w:jc w:val="both"/>
        <w:rPr>
          <w:rFonts w:asciiTheme="majorHAnsi" w:hAnsiTheme="majorHAnsi" w:cstheme="majorHAnsi"/>
        </w:rPr>
      </w:pPr>
      <w:r>
        <w:rPr>
          <w:rFonts w:asciiTheme="majorHAnsi" w:hAnsiTheme="majorHAnsi" w:cstheme="majorHAnsi"/>
          <w:b/>
        </w:rPr>
        <w:t xml:space="preserve">Instructor: </w:t>
      </w:r>
      <w:r w:rsidRPr="00282BD3">
        <w:rPr>
          <w:rFonts w:asciiTheme="majorHAnsi" w:hAnsiTheme="majorHAnsi" w:cstheme="majorHAnsi"/>
        </w:rPr>
        <w:t xml:space="preserve">Yusuf Z. </w:t>
      </w:r>
      <w:proofErr w:type="spellStart"/>
      <w:r w:rsidRPr="00282BD3">
        <w:rPr>
          <w:rFonts w:asciiTheme="majorHAnsi" w:hAnsiTheme="majorHAnsi" w:cstheme="majorHAnsi"/>
        </w:rPr>
        <w:t>Menceloğlu</w:t>
      </w:r>
      <w:proofErr w:type="spellEnd"/>
      <w:r w:rsidRPr="00282BD3">
        <w:rPr>
          <w:rFonts w:asciiTheme="majorHAnsi" w:hAnsiTheme="majorHAnsi" w:cstheme="majorHAnsi"/>
        </w:rPr>
        <w:t xml:space="preserve">, </w:t>
      </w:r>
      <w:hyperlink r:id="rId8" w:history="1">
        <w:r w:rsidRPr="00890C3A">
          <w:rPr>
            <w:rStyle w:val="Hyperlink"/>
            <w:rFonts w:asciiTheme="majorHAnsi" w:hAnsiTheme="majorHAnsi" w:cstheme="majorHAnsi"/>
          </w:rPr>
          <w:t>yusufm@sabanciuniv.edu</w:t>
        </w:r>
      </w:hyperlink>
      <w:r w:rsidRPr="00282BD3">
        <w:rPr>
          <w:rFonts w:asciiTheme="majorHAnsi" w:hAnsiTheme="majorHAnsi" w:cstheme="majorHAnsi"/>
        </w:rPr>
        <w:t>,</w:t>
      </w:r>
      <w:r>
        <w:rPr>
          <w:rFonts w:asciiTheme="majorHAnsi" w:hAnsiTheme="majorHAnsi" w:cstheme="majorHAnsi"/>
        </w:rPr>
        <w:t xml:space="preserve"> </w:t>
      </w:r>
      <w:r w:rsidRPr="00282BD3">
        <w:rPr>
          <w:rFonts w:asciiTheme="majorHAnsi" w:hAnsiTheme="majorHAnsi" w:cstheme="majorHAnsi"/>
        </w:rPr>
        <w:t>FENS 2060, phone 9535, 1308</w:t>
      </w:r>
      <w:r>
        <w:rPr>
          <w:rFonts w:asciiTheme="majorHAnsi" w:hAnsiTheme="majorHAnsi" w:cstheme="majorHAnsi"/>
        </w:rPr>
        <w:t xml:space="preserve">, </w:t>
      </w:r>
      <w:hyperlink r:id="rId9" w:history="1">
        <w:r w:rsidRPr="00890C3A">
          <w:rPr>
            <w:rStyle w:val="Hyperlink"/>
            <w:rFonts w:asciiTheme="majorHAnsi" w:hAnsiTheme="majorHAnsi" w:cstheme="majorHAnsi"/>
          </w:rPr>
          <w:t>http://people.sabanciuniv.edu/~yusufm/</w:t>
        </w:r>
      </w:hyperlink>
    </w:p>
    <w:p w14:paraId="0820617D" w14:textId="77777777" w:rsidR="00282BD3" w:rsidRPr="00282BD3" w:rsidRDefault="00282BD3" w:rsidP="00282BD3">
      <w:pPr>
        <w:jc w:val="both"/>
        <w:rPr>
          <w:rFonts w:asciiTheme="majorHAnsi" w:hAnsiTheme="majorHAnsi" w:cstheme="majorHAnsi"/>
          <w:b/>
        </w:rPr>
      </w:pPr>
    </w:p>
    <w:p w14:paraId="2262A297"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Course Content</w:t>
      </w:r>
    </w:p>
    <w:p w14:paraId="3D043A3F" w14:textId="064E4E33"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 xml:space="preserve">Fundamental principles of polymer </w:t>
      </w:r>
      <w:r w:rsidR="00640888">
        <w:rPr>
          <w:rFonts w:asciiTheme="majorHAnsi" w:hAnsiTheme="majorHAnsi" w:cstheme="majorHAnsi"/>
        </w:rPr>
        <w:t>chemistry</w:t>
      </w:r>
      <w:r w:rsidRPr="00282BD3">
        <w:rPr>
          <w:rFonts w:asciiTheme="majorHAnsi" w:hAnsiTheme="majorHAnsi" w:cstheme="majorHAnsi"/>
        </w:rPr>
        <w:t xml:space="preserve"> will be offered. In polymer chemistry polymerization reactions, kinetics and thermodynamics will be studied. Utilization of kinetic and thermodynamic parameters for the synthesis of different types of polymer structures, and the process conditions will be evaluated. A basic understanding of the reaction parameters for controlling polymerization rates, molecular weights, structural features and mechanical properties will be given. Glass transition and crystallization in polymers and their effects on physical properties will be studied. A working knowledge of polymer </w:t>
      </w:r>
      <w:r w:rsidR="00640888">
        <w:rPr>
          <w:rFonts w:asciiTheme="majorHAnsi" w:hAnsiTheme="majorHAnsi" w:cstheme="majorHAnsi"/>
        </w:rPr>
        <w:t>synthesis</w:t>
      </w:r>
      <w:r w:rsidRPr="00282BD3">
        <w:rPr>
          <w:rFonts w:asciiTheme="majorHAnsi" w:hAnsiTheme="majorHAnsi" w:cstheme="majorHAnsi"/>
        </w:rPr>
        <w:t xml:space="preserve"> will be provided by laboratory experiments.</w:t>
      </w:r>
    </w:p>
    <w:p w14:paraId="663B4FFC" w14:textId="77777777" w:rsidR="00282BD3" w:rsidRPr="00282BD3" w:rsidRDefault="00282BD3" w:rsidP="00282BD3">
      <w:pPr>
        <w:autoSpaceDE w:val="0"/>
        <w:autoSpaceDN w:val="0"/>
        <w:adjustRightInd w:val="0"/>
        <w:jc w:val="both"/>
        <w:rPr>
          <w:rFonts w:asciiTheme="majorHAnsi" w:hAnsiTheme="majorHAnsi" w:cstheme="majorHAnsi"/>
        </w:rPr>
      </w:pPr>
    </w:p>
    <w:p w14:paraId="0C78733B"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Objectives</w:t>
      </w:r>
    </w:p>
    <w:p w14:paraId="03E95B81" w14:textId="6B0DF3FB"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To introduce Materials Science and Engineering graduate students to the basic concepts of polymer chemistry and to provide sufficient background to students to understand polymeric materials.</w:t>
      </w:r>
    </w:p>
    <w:p w14:paraId="2A6818C4" w14:textId="77777777" w:rsidR="00282BD3" w:rsidRPr="00282BD3" w:rsidRDefault="00282BD3" w:rsidP="00282BD3">
      <w:pPr>
        <w:autoSpaceDE w:val="0"/>
        <w:autoSpaceDN w:val="0"/>
        <w:adjustRightInd w:val="0"/>
        <w:jc w:val="both"/>
        <w:rPr>
          <w:rFonts w:asciiTheme="majorHAnsi" w:hAnsiTheme="majorHAnsi" w:cstheme="majorHAnsi"/>
        </w:rPr>
      </w:pPr>
    </w:p>
    <w:p w14:paraId="768AD3D1"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Recommend or Required Reading</w:t>
      </w:r>
    </w:p>
    <w:p w14:paraId="46ECF71B"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Textbook</w:t>
      </w:r>
    </w:p>
    <w:p w14:paraId="0BD09C28" w14:textId="7777777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 xml:space="preserve">Principles of Polymerization, by </w:t>
      </w:r>
      <w:proofErr w:type="spellStart"/>
      <w:r w:rsidRPr="00282BD3">
        <w:rPr>
          <w:rFonts w:asciiTheme="majorHAnsi" w:hAnsiTheme="majorHAnsi" w:cstheme="majorHAnsi"/>
        </w:rPr>
        <w:t>Odian</w:t>
      </w:r>
      <w:proofErr w:type="spellEnd"/>
      <w:r w:rsidRPr="00282BD3">
        <w:rPr>
          <w:rFonts w:asciiTheme="majorHAnsi" w:hAnsiTheme="majorHAnsi" w:cstheme="majorHAnsi"/>
        </w:rPr>
        <w:t>, Wiley-</w:t>
      </w:r>
      <w:proofErr w:type="spellStart"/>
      <w:r w:rsidRPr="00282BD3">
        <w:rPr>
          <w:rFonts w:asciiTheme="majorHAnsi" w:hAnsiTheme="majorHAnsi" w:cstheme="majorHAnsi"/>
        </w:rPr>
        <w:t>Interscience</w:t>
      </w:r>
      <w:proofErr w:type="spellEnd"/>
      <w:r w:rsidRPr="00282BD3">
        <w:rPr>
          <w:rFonts w:asciiTheme="majorHAnsi" w:hAnsiTheme="majorHAnsi" w:cstheme="majorHAnsi"/>
        </w:rPr>
        <w:t xml:space="preserve"> (ISBN: 0471610208)</w:t>
      </w:r>
    </w:p>
    <w:p w14:paraId="5D0359BC"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Readings</w:t>
      </w:r>
    </w:p>
    <w:p w14:paraId="52D8E579" w14:textId="305C8CE8" w:rsidR="00282BD3" w:rsidRPr="006A391C" w:rsidRDefault="00282BD3" w:rsidP="00282BD3">
      <w:pPr>
        <w:autoSpaceDE w:val="0"/>
        <w:autoSpaceDN w:val="0"/>
        <w:adjustRightInd w:val="0"/>
        <w:rPr>
          <w:rFonts w:asciiTheme="majorHAnsi" w:hAnsiTheme="majorHAnsi" w:cstheme="majorHAnsi"/>
        </w:rPr>
      </w:pPr>
      <w:r w:rsidRPr="006A391C">
        <w:rPr>
          <w:rFonts w:asciiTheme="majorHAnsi" w:hAnsiTheme="majorHAnsi" w:cstheme="majorHAnsi"/>
        </w:rPr>
        <w:t>Polymer Chemistry,  by Sebastian </w:t>
      </w:r>
      <w:proofErr w:type="spellStart"/>
      <w:r w:rsidRPr="006A391C">
        <w:rPr>
          <w:rFonts w:asciiTheme="majorHAnsi" w:hAnsiTheme="majorHAnsi" w:cstheme="majorHAnsi"/>
        </w:rPr>
        <w:t>Koltzenburg</w:t>
      </w:r>
      <w:proofErr w:type="spellEnd"/>
      <w:r w:rsidRPr="006A391C">
        <w:rPr>
          <w:rFonts w:asciiTheme="majorHAnsi" w:hAnsiTheme="majorHAnsi" w:cstheme="majorHAnsi"/>
        </w:rPr>
        <w:t>, Michael </w:t>
      </w:r>
      <w:proofErr w:type="spellStart"/>
      <w:r w:rsidRPr="006A391C">
        <w:rPr>
          <w:rFonts w:asciiTheme="majorHAnsi" w:hAnsiTheme="majorHAnsi" w:cstheme="majorHAnsi"/>
        </w:rPr>
        <w:t>Maskos</w:t>
      </w:r>
      <w:proofErr w:type="spellEnd"/>
      <w:r w:rsidRPr="006A391C">
        <w:rPr>
          <w:rFonts w:asciiTheme="majorHAnsi" w:hAnsiTheme="majorHAnsi" w:cstheme="majorHAnsi"/>
        </w:rPr>
        <w:t>, Oskar </w:t>
      </w:r>
      <w:proofErr w:type="spellStart"/>
      <w:r w:rsidRPr="006A391C">
        <w:rPr>
          <w:rFonts w:asciiTheme="majorHAnsi" w:hAnsiTheme="majorHAnsi" w:cstheme="majorHAnsi"/>
        </w:rPr>
        <w:t>Nuyken</w:t>
      </w:r>
      <w:proofErr w:type="spellEnd"/>
      <w:r w:rsidRPr="006A391C">
        <w:rPr>
          <w:rFonts w:asciiTheme="majorHAnsi" w:hAnsiTheme="majorHAnsi" w:cstheme="majorHAnsi"/>
        </w:rPr>
        <w:t xml:space="preserve">, Springer-Verlag Berlin Heidelberg 2017 </w:t>
      </w:r>
      <w:r>
        <w:rPr>
          <w:rFonts w:asciiTheme="majorHAnsi" w:hAnsiTheme="majorHAnsi" w:cstheme="majorHAnsi"/>
        </w:rPr>
        <w:t>(</w:t>
      </w:r>
      <w:r w:rsidRPr="006A391C">
        <w:rPr>
          <w:rFonts w:asciiTheme="majorHAnsi" w:hAnsiTheme="majorHAnsi" w:cstheme="majorHAnsi"/>
        </w:rPr>
        <w:t>ISBN 978-3-662-49277-2</w:t>
      </w:r>
      <w:r>
        <w:rPr>
          <w:rFonts w:asciiTheme="majorHAnsi" w:hAnsiTheme="majorHAnsi" w:cstheme="majorHAnsi"/>
        </w:rPr>
        <w:t>)</w:t>
      </w:r>
    </w:p>
    <w:p w14:paraId="65E824C7" w14:textId="75F5C4F7" w:rsidR="00282BD3" w:rsidRPr="006A391C" w:rsidRDefault="00282BD3" w:rsidP="00282BD3">
      <w:pPr>
        <w:autoSpaceDE w:val="0"/>
        <w:autoSpaceDN w:val="0"/>
        <w:adjustRightInd w:val="0"/>
        <w:rPr>
          <w:rFonts w:asciiTheme="majorHAnsi" w:hAnsiTheme="majorHAnsi" w:cstheme="majorHAnsi"/>
        </w:rPr>
      </w:pPr>
      <w:r w:rsidRPr="006A391C">
        <w:rPr>
          <w:rFonts w:asciiTheme="majorHAnsi" w:hAnsiTheme="majorHAnsi" w:cstheme="majorHAnsi"/>
        </w:rPr>
        <w:t xml:space="preserve">Polymer Synthesis: Theory and Practice, by Dietrich Braun, Harald </w:t>
      </w:r>
      <w:proofErr w:type="spellStart"/>
      <w:r w:rsidRPr="006A391C">
        <w:rPr>
          <w:rFonts w:asciiTheme="majorHAnsi" w:hAnsiTheme="majorHAnsi" w:cstheme="majorHAnsi"/>
        </w:rPr>
        <w:t>Cherdron</w:t>
      </w:r>
      <w:proofErr w:type="spellEnd"/>
      <w:r w:rsidRPr="006A391C">
        <w:rPr>
          <w:rFonts w:asciiTheme="majorHAnsi" w:hAnsiTheme="majorHAnsi" w:cstheme="majorHAnsi"/>
        </w:rPr>
        <w:t xml:space="preserve"> Matthias </w:t>
      </w:r>
      <w:proofErr w:type="spellStart"/>
      <w:r w:rsidRPr="006A391C">
        <w:rPr>
          <w:rFonts w:asciiTheme="majorHAnsi" w:hAnsiTheme="majorHAnsi" w:cstheme="majorHAnsi"/>
        </w:rPr>
        <w:t>Rehahn</w:t>
      </w:r>
      <w:proofErr w:type="spellEnd"/>
      <w:r w:rsidRPr="006A391C">
        <w:rPr>
          <w:rFonts w:asciiTheme="majorHAnsi" w:hAnsiTheme="majorHAnsi" w:cstheme="majorHAnsi"/>
        </w:rPr>
        <w:t xml:space="preserve">, Helmut Ritter, Brigitte </w:t>
      </w:r>
      <w:proofErr w:type="spellStart"/>
      <w:r w:rsidRPr="006A391C">
        <w:rPr>
          <w:rFonts w:asciiTheme="majorHAnsi" w:hAnsiTheme="majorHAnsi" w:cstheme="majorHAnsi"/>
        </w:rPr>
        <w:t>Voit</w:t>
      </w:r>
      <w:proofErr w:type="spellEnd"/>
      <w:r w:rsidRPr="006A391C">
        <w:rPr>
          <w:rFonts w:asciiTheme="majorHAnsi" w:hAnsiTheme="majorHAnsi" w:cstheme="majorHAnsi"/>
        </w:rPr>
        <w:t xml:space="preserve"> - Springer-Verlag Berlin Heidelberg</w:t>
      </w:r>
      <w:r>
        <w:rPr>
          <w:rFonts w:asciiTheme="majorHAnsi" w:hAnsiTheme="majorHAnsi" w:cstheme="majorHAnsi"/>
        </w:rPr>
        <w:t xml:space="preserve"> (</w:t>
      </w:r>
      <w:r w:rsidRPr="006A391C">
        <w:rPr>
          <w:rFonts w:asciiTheme="majorHAnsi" w:hAnsiTheme="majorHAnsi" w:cstheme="majorHAnsi"/>
        </w:rPr>
        <w:t>ISBN 978-3-642-28979-8</w:t>
      </w:r>
      <w:r>
        <w:rPr>
          <w:rFonts w:asciiTheme="majorHAnsi" w:hAnsiTheme="majorHAnsi" w:cstheme="majorHAnsi"/>
        </w:rPr>
        <w:t>)</w:t>
      </w:r>
    </w:p>
    <w:p w14:paraId="15D7CD9F" w14:textId="02F3045C" w:rsidR="00282BD3" w:rsidRPr="006A391C" w:rsidRDefault="00282BD3" w:rsidP="00282BD3">
      <w:pPr>
        <w:autoSpaceDE w:val="0"/>
        <w:autoSpaceDN w:val="0"/>
        <w:adjustRightInd w:val="0"/>
        <w:rPr>
          <w:rFonts w:asciiTheme="majorHAnsi" w:hAnsiTheme="majorHAnsi" w:cstheme="majorHAnsi"/>
        </w:rPr>
      </w:pPr>
      <w:r w:rsidRPr="006A391C">
        <w:rPr>
          <w:rFonts w:asciiTheme="majorHAnsi" w:hAnsiTheme="majorHAnsi" w:cstheme="majorHAnsi"/>
        </w:rPr>
        <w:t xml:space="preserve">Principles of Polymer Chemistry , by A. </w:t>
      </w:r>
      <w:proofErr w:type="spellStart"/>
      <w:r w:rsidRPr="006A391C">
        <w:rPr>
          <w:rFonts w:asciiTheme="majorHAnsi" w:hAnsiTheme="majorHAnsi" w:cstheme="majorHAnsi"/>
        </w:rPr>
        <w:t>Ravve</w:t>
      </w:r>
      <w:proofErr w:type="spellEnd"/>
      <w:r w:rsidRPr="006A391C">
        <w:rPr>
          <w:rFonts w:asciiTheme="majorHAnsi" w:hAnsiTheme="majorHAnsi" w:cstheme="majorHAnsi"/>
        </w:rPr>
        <w:t xml:space="preserve"> Springer-Verlag Berlin Heidelberg</w:t>
      </w:r>
      <w:r>
        <w:rPr>
          <w:rFonts w:asciiTheme="majorHAnsi" w:hAnsiTheme="majorHAnsi" w:cstheme="majorHAnsi"/>
        </w:rPr>
        <w:t xml:space="preserve"> (</w:t>
      </w:r>
      <w:r w:rsidRPr="006A391C">
        <w:rPr>
          <w:rFonts w:asciiTheme="majorHAnsi" w:hAnsiTheme="majorHAnsi" w:cstheme="majorHAnsi"/>
        </w:rPr>
        <w:t>ISBN 978-1-4614-2211-2</w:t>
      </w:r>
      <w:r>
        <w:rPr>
          <w:rFonts w:asciiTheme="majorHAnsi" w:hAnsiTheme="majorHAnsi" w:cstheme="majorHAnsi"/>
        </w:rPr>
        <w:t>)</w:t>
      </w:r>
    </w:p>
    <w:p w14:paraId="6256E85F" w14:textId="77777777" w:rsidR="00282BD3" w:rsidRPr="00282BD3" w:rsidRDefault="00282BD3" w:rsidP="00282BD3">
      <w:pPr>
        <w:autoSpaceDE w:val="0"/>
        <w:autoSpaceDN w:val="0"/>
        <w:adjustRightInd w:val="0"/>
        <w:jc w:val="both"/>
        <w:rPr>
          <w:rFonts w:asciiTheme="majorHAnsi" w:hAnsiTheme="majorHAnsi" w:cstheme="majorHAnsi"/>
        </w:rPr>
      </w:pPr>
    </w:p>
    <w:p w14:paraId="3B1D6F0F"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Assessment Methods and Criteria</w:t>
      </w:r>
    </w:p>
    <w:p w14:paraId="733A7786" w14:textId="0935491C"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Midterm and Final Exam 60% (Exam and Assignments)</w:t>
      </w:r>
    </w:p>
    <w:p w14:paraId="25085128" w14:textId="7777777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Laboratory experiments and reports 40% (Quiz 15, Experiment 10, Report 15)</w:t>
      </w:r>
    </w:p>
    <w:p w14:paraId="62A02775" w14:textId="77777777" w:rsidR="00282BD3" w:rsidRPr="00282BD3" w:rsidRDefault="00282BD3" w:rsidP="00282BD3">
      <w:pPr>
        <w:autoSpaceDE w:val="0"/>
        <w:autoSpaceDN w:val="0"/>
        <w:adjustRightInd w:val="0"/>
        <w:jc w:val="both"/>
        <w:rPr>
          <w:rFonts w:asciiTheme="majorHAnsi" w:hAnsiTheme="majorHAnsi" w:cstheme="majorHAnsi"/>
          <w:b/>
        </w:rPr>
      </w:pPr>
    </w:p>
    <w:p w14:paraId="3516AE76" w14:textId="77777777" w:rsidR="00282BD3" w:rsidRPr="00282BD3" w:rsidRDefault="00282BD3" w:rsidP="00282BD3">
      <w:pPr>
        <w:autoSpaceDE w:val="0"/>
        <w:autoSpaceDN w:val="0"/>
        <w:adjustRightInd w:val="0"/>
        <w:jc w:val="both"/>
        <w:rPr>
          <w:rFonts w:asciiTheme="majorHAnsi" w:hAnsiTheme="majorHAnsi" w:cstheme="majorHAnsi"/>
          <w:b/>
        </w:rPr>
      </w:pPr>
      <w:r w:rsidRPr="00282BD3">
        <w:rPr>
          <w:rFonts w:asciiTheme="majorHAnsi" w:hAnsiTheme="majorHAnsi" w:cstheme="majorHAnsi"/>
          <w:b/>
        </w:rPr>
        <w:t>Course Outline</w:t>
      </w:r>
    </w:p>
    <w:p w14:paraId="422FC17B"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Intro and basic concepts and history of polymeric materials</w:t>
      </w:r>
    </w:p>
    <w:p w14:paraId="3D1E52A4"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Intro and basic concepts and classification, industrially important Polymers</w:t>
      </w:r>
    </w:p>
    <w:p w14:paraId="4F5537F1"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Radical chain polymerization</w:t>
      </w:r>
    </w:p>
    <w:p w14:paraId="134FF4A4"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 xml:space="preserve">Radical polymerization in bulk, solution and emulsion-Heterogeneous polymerization </w:t>
      </w:r>
    </w:p>
    <w:p w14:paraId="7D68F41E"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Ionic chain polymerization</w:t>
      </w:r>
    </w:p>
    <w:p w14:paraId="3E6A1A1C"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Step growth polymerization</w:t>
      </w:r>
    </w:p>
    <w:p w14:paraId="07787DB7"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Ring opening polymerization</w:t>
      </w:r>
    </w:p>
    <w:p w14:paraId="347B8B48"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Copolymerization</w:t>
      </w:r>
    </w:p>
    <w:p w14:paraId="029B0CAC"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 xml:space="preserve">Post polymerization, block/graft copolymer synthesis </w:t>
      </w:r>
    </w:p>
    <w:p w14:paraId="3467B965" w14:textId="77777777" w:rsidR="00282BD3" w:rsidRPr="00282BD3" w:rsidRDefault="00282BD3" w:rsidP="00282BD3">
      <w:pPr>
        <w:pStyle w:val="ListParagraph"/>
        <w:numPr>
          <w:ilvl w:val="0"/>
          <w:numId w:val="1"/>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Polymeric materials design by chemistry and compounding</w:t>
      </w:r>
    </w:p>
    <w:p w14:paraId="0A40235F" w14:textId="77777777" w:rsidR="00282BD3" w:rsidRPr="00282BD3" w:rsidRDefault="00282BD3" w:rsidP="00282BD3">
      <w:pPr>
        <w:jc w:val="both"/>
        <w:rPr>
          <w:rFonts w:asciiTheme="majorHAnsi" w:eastAsia="Times New Roman" w:hAnsiTheme="majorHAnsi" w:cstheme="majorHAnsi"/>
          <w:color w:val="000000"/>
        </w:rPr>
      </w:pPr>
    </w:p>
    <w:p w14:paraId="5999B885" w14:textId="77777777" w:rsidR="00282BD3" w:rsidRPr="00282BD3" w:rsidRDefault="00282BD3" w:rsidP="00282BD3">
      <w:pPr>
        <w:jc w:val="both"/>
        <w:rPr>
          <w:rFonts w:asciiTheme="majorHAnsi" w:eastAsia="Times New Roman" w:hAnsiTheme="majorHAnsi" w:cstheme="majorHAnsi"/>
          <w:color w:val="000000"/>
        </w:rPr>
      </w:pPr>
    </w:p>
    <w:p w14:paraId="7948AB51" w14:textId="77777777" w:rsidR="00282BD3" w:rsidRPr="00282BD3" w:rsidRDefault="00282BD3" w:rsidP="00282BD3">
      <w:pPr>
        <w:jc w:val="both"/>
        <w:rPr>
          <w:rFonts w:asciiTheme="majorHAnsi" w:eastAsia="Times New Roman" w:hAnsiTheme="majorHAnsi" w:cstheme="majorHAnsi"/>
          <w:b/>
          <w:color w:val="000000"/>
        </w:rPr>
      </w:pPr>
      <w:r w:rsidRPr="00282BD3">
        <w:rPr>
          <w:rFonts w:asciiTheme="majorHAnsi" w:eastAsia="Times New Roman" w:hAnsiTheme="majorHAnsi" w:cstheme="majorHAnsi"/>
          <w:b/>
          <w:color w:val="000000"/>
        </w:rPr>
        <w:t>Learning Outcomes</w:t>
      </w:r>
    </w:p>
    <w:p w14:paraId="73E13CEE" w14:textId="63ABEA47" w:rsidR="00282BD3" w:rsidRPr="00282BD3" w:rsidRDefault="00282BD3" w:rsidP="00282BD3">
      <w:pPr>
        <w:autoSpaceDE w:val="0"/>
        <w:autoSpaceDN w:val="0"/>
        <w:adjustRightInd w:val="0"/>
        <w:jc w:val="both"/>
        <w:rPr>
          <w:rFonts w:asciiTheme="majorHAnsi" w:hAnsiTheme="majorHAnsi" w:cstheme="majorHAnsi"/>
        </w:rPr>
      </w:pPr>
      <w:r w:rsidRPr="00282BD3">
        <w:rPr>
          <w:rFonts w:asciiTheme="majorHAnsi" w:hAnsiTheme="majorHAnsi" w:cstheme="majorHAnsi"/>
        </w:rPr>
        <w:t xml:space="preserve">Upon successful completion of Polymer Chemistry and Physics (MAT </w:t>
      </w:r>
      <w:r w:rsidR="00640888">
        <w:rPr>
          <w:rFonts w:asciiTheme="majorHAnsi" w:hAnsiTheme="majorHAnsi" w:cstheme="majorHAnsi"/>
        </w:rPr>
        <w:t>302</w:t>
      </w:r>
      <w:r w:rsidRPr="00282BD3">
        <w:rPr>
          <w:rFonts w:asciiTheme="majorHAnsi" w:hAnsiTheme="majorHAnsi" w:cstheme="majorHAnsi"/>
        </w:rPr>
        <w:t>), students are expected to be able to:</w:t>
      </w:r>
    </w:p>
    <w:p w14:paraId="22EB7611"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Comprehend fundamental principles of polymer chemistry and physics</w:t>
      </w:r>
    </w:p>
    <w:p w14:paraId="3E1D2A8A"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Analyze polymerization reactions, kinetics and thermodynamics and evaluate the synthesis of different types of polymer structures, and the process conditions</w:t>
      </w:r>
    </w:p>
    <w:p w14:paraId="7FF5CB18"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Identify the reaction parameters for controlling polymerization rates, molecular weights, structural features and mechanical properties.</w:t>
      </w:r>
    </w:p>
    <w:p w14:paraId="137D4531"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Investigate the molecular structures of the single chain, of polymers in dilute solution and in the bulk state Identify Physical properties of polymer mixtures, blends and gels</w:t>
      </w:r>
    </w:p>
    <w:p w14:paraId="47D42AD0" w14:textId="77777777" w:rsidR="00282BD3" w:rsidRPr="00282BD3" w:rsidRDefault="00282BD3" w:rsidP="00282BD3">
      <w:pPr>
        <w:pStyle w:val="ListParagraph"/>
        <w:numPr>
          <w:ilvl w:val="0"/>
          <w:numId w:val="2"/>
        </w:numPr>
        <w:autoSpaceDE w:val="0"/>
        <w:autoSpaceDN w:val="0"/>
        <w:adjustRightInd w:val="0"/>
        <w:jc w:val="both"/>
        <w:rPr>
          <w:rFonts w:asciiTheme="majorHAnsi" w:hAnsiTheme="majorHAnsi" w:cstheme="majorHAnsi"/>
        </w:rPr>
      </w:pPr>
      <w:r w:rsidRPr="00282BD3">
        <w:rPr>
          <w:rFonts w:asciiTheme="majorHAnsi" w:hAnsiTheme="majorHAnsi" w:cstheme="majorHAnsi"/>
        </w:rPr>
        <w:t>Analyze glass transition and crystallization in polymers and their effects on physical properties.</w:t>
      </w:r>
    </w:p>
    <w:p w14:paraId="317B4860" w14:textId="77777777" w:rsidR="00282BD3" w:rsidRPr="00282BD3" w:rsidRDefault="00282BD3" w:rsidP="00282BD3">
      <w:pPr>
        <w:pStyle w:val="ListParagraph"/>
        <w:numPr>
          <w:ilvl w:val="0"/>
          <w:numId w:val="2"/>
        </w:numPr>
        <w:jc w:val="both"/>
        <w:rPr>
          <w:rFonts w:asciiTheme="majorHAnsi" w:eastAsia="Times New Roman" w:hAnsiTheme="majorHAnsi" w:cstheme="majorHAnsi"/>
          <w:b/>
          <w:color w:val="000000"/>
        </w:rPr>
      </w:pPr>
      <w:r w:rsidRPr="00282BD3">
        <w:rPr>
          <w:rFonts w:asciiTheme="majorHAnsi" w:hAnsiTheme="majorHAnsi" w:cstheme="majorHAnsi"/>
        </w:rPr>
        <w:t>Gain working knowledge of polymer chemistry and physics by laboratory experiments.</w:t>
      </w:r>
    </w:p>
    <w:p w14:paraId="61946A68" w14:textId="77777777" w:rsidR="00282BD3" w:rsidRPr="00282BD3" w:rsidRDefault="00282BD3" w:rsidP="00282BD3">
      <w:pPr>
        <w:pStyle w:val="ListParagraph"/>
        <w:numPr>
          <w:ilvl w:val="0"/>
          <w:numId w:val="2"/>
        </w:numPr>
        <w:jc w:val="both"/>
        <w:rPr>
          <w:rFonts w:asciiTheme="majorHAnsi" w:eastAsia="Times New Roman" w:hAnsiTheme="majorHAnsi" w:cstheme="majorHAnsi"/>
          <w:color w:val="000000"/>
        </w:rPr>
      </w:pPr>
      <w:r w:rsidRPr="00282BD3">
        <w:rPr>
          <w:rFonts w:asciiTheme="majorHAnsi" w:eastAsia="Times New Roman" w:hAnsiTheme="majorHAnsi" w:cstheme="majorHAnsi"/>
          <w:color w:val="000000"/>
        </w:rPr>
        <w:t>Able to design new polymeric materials by choosing appropriate monomers to synthesize, and/or make a formulation by compounding.</w:t>
      </w:r>
    </w:p>
    <w:p w14:paraId="6A98E5F6" w14:textId="77777777" w:rsidR="00CB5421" w:rsidRPr="00282BD3" w:rsidRDefault="00DA206B" w:rsidP="00282BD3">
      <w:pPr>
        <w:jc w:val="both"/>
        <w:rPr>
          <w:rFonts w:asciiTheme="majorHAnsi" w:hAnsiTheme="majorHAnsi" w:cstheme="majorHAnsi"/>
        </w:rPr>
      </w:pPr>
    </w:p>
    <w:sectPr w:rsidR="00CB5421" w:rsidRPr="00282BD3" w:rsidSect="00AA78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949"/>
    <w:multiLevelType w:val="hybridMultilevel"/>
    <w:tmpl w:val="5C5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23022"/>
    <w:multiLevelType w:val="hybridMultilevel"/>
    <w:tmpl w:val="87E6EE82"/>
    <w:lvl w:ilvl="0" w:tplc="746E0ED4">
      <w:start w:val="8334"/>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3"/>
    <w:rsid w:val="0020603D"/>
    <w:rsid w:val="00282BD3"/>
    <w:rsid w:val="00314B82"/>
    <w:rsid w:val="00640888"/>
    <w:rsid w:val="00AA0D0D"/>
    <w:rsid w:val="00AA780A"/>
    <w:rsid w:val="00DA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2801E"/>
  <w15:chartTrackingRefBased/>
  <w15:docId w15:val="{071B2C75-CD24-A14D-A8B6-2707B0D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D3"/>
    <w:pPr>
      <w:ind w:left="720"/>
      <w:contextualSpacing/>
    </w:pPr>
  </w:style>
  <w:style w:type="character" w:styleId="Hyperlink">
    <w:name w:val="Hyperlink"/>
    <w:basedOn w:val="DefaultParagraphFont"/>
    <w:uiPriority w:val="99"/>
    <w:unhideWhenUsed/>
    <w:rsid w:val="00282BD3"/>
    <w:rPr>
      <w:color w:val="0563C1" w:themeColor="hyperlink"/>
      <w:u w:val="single"/>
    </w:rPr>
  </w:style>
  <w:style w:type="character" w:styleId="UnresolvedMention">
    <w:name w:val="Unresolved Mention"/>
    <w:basedOn w:val="DefaultParagraphFont"/>
    <w:uiPriority w:val="99"/>
    <w:semiHidden/>
    <w:unhideWhenUsed/>
    <w:rsid w:val="0028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73439">
      <w:bodyDiv w:val="1"/>
      <w:marLeft w:val="0"/>
      <w:marRight w:val="0"/>
      <w:marTop w:val="0"/>
      <w:marBottom w:val="0"/>
      <w:divBdr>
        <w:top w:val="none" w:sz="0" w:space="0" w:color="auto"/>
        <w:left w:val="none" w:sz="0" w:space="0" w:color="auto"/>
        <w:bottom w:val="none" w:sz="0" w:space="0" w:color="auto"/>
        <w:right w:val="none" w:sz="0" w:space="0" w:color="auto"/>
      </w:divBdr>
    </w:div>
    <w:div w:id="2072465348">
      <w:bodyDiv w:val="1"/>
      <w:marLeft w:val="0"/>
      <w:marRight w:val="0"/>
      <w:marTop w:val="0"/>
      <w:marBottom w:val="0"/>
      <w:divBdr>
        <w:top w:val="none" w:sz="0" w:space="0" w:color="auto"/>
        <w:left w:val="none" w:sz="0" w:space="0" w:color="auto"/>
        <w:bottom w:val="none" w:sz="0" w:space="0" w:color="auto"/>
        <w:right w:val="none" w:sz="0" w:space="0" w:color="auto"/>
      </w:divBdr>
    </w:div>
    <w:div w:id="21046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m@sabanciuniv.edu" TargetMode="External"/><Relationship Id="rId3" Type="http://schemas.openxmlformats.org/officeDocument/2006/relationships/settings" Target="settings.xml"/><Relationship Id="rId7" Type="http://schemas.openxmlformats.org/officeDocument/2006/relationships/hyperlink" Target="https://www.google.com/url?q=https://sabanciuniv.zoom.us/j/96189270451&amp;sa=D&amp;source=calendar&amp;ust=1679058605102036&amp;usg=AOvVaw0NBZPx2Azto5L93NkcLg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sabanciuniv.zoom.us/j/96147778126&amp;sa=D&amp;source=calendar&amp;ust=1679058605102036&amp;usg=AOvVaw2al0LjlOeM0-csKLARWZnO" TargetMode="External"/><Relationship Id="rId11" Type="http://schemas.openxmlformats.org/officeDocument/2006/relationships/theme" Target="theme/theme1.xml"/><Relationship Id="rId5" Type="http://schemas.openxmlformats.org/officeDocument/2006/relationships/hyperlink" Target="https://www.google.com/url?q=https://sabanciuniv.zoom.us/j/94012633134&amp;sa=D&amp;source=calendar&amp;ust=1679058605102036&amp;usg=AOvVaw1E3o494wqPjUGDqJgZxA3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ople.sabanciuniv.edu/~yusu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2023-03-13T11:35:00Z</dcterms:created>
  <dcterms:modified xsi:type="dcterms:W3CDTF">2023-03-13T11:45:00Z</dcterms:modified>
</cp:coreProperties>
</file>